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EF" w:rsidRDefault="00AD72FC">
      <w:pPr>
        <w:spacing w:after="153"/>
        <w:ind w:left="42"/>
        <w:jc w:val="center"/>
      </w:pPr>
      <w:r>
        <w:rPr>
          <w:noProof/>
        </w:rPr>
        <w:drawing>
          <wp:inline distT="0" distB="0" distL="0" distR="0">
            <wp:extent cx="1698171" cy="712276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895" cy="73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EE6AEF" w:rsidRDefault="00AD72FC">
      <w:pPr>
        <w:spacing w:after="0"/>
        <w:ind w:right="41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IGÉNYFELMÉRŐ LAP </w:t>
      </w:r>
    </w:p>
    <w:p w:rsidR="00EE6AEF" w:rsidRDefault="00AD72FC">
      <w:pPr>
        <w:spacing w:after="0"/>
        <w:ind w:left="10" w:right="40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Magyar Falu Program  </w:t>
      </w:r>
    </w:p>
    <w:p w:rsidR="00EE6AEF" w:rsidRDefault="00AD72FC">
      <w:pPr>
        <w:spacing w:after="0"/>
        <w:ind w:left="10" w:right="36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„Felelős állattartás elősegítése”  </w:t>
      </w:r>
    </w:p>
    <w:p w:rsidR="00EE6AEF" w:rsidRDefault="00AD72FC">
      <w:pPr>
        <w:spacing w:after="227"/>
        <w:ind w:left="10" w:right="36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MFP-FAE/2025 </w:t>
      </w:r>
    </w:p>
    <w:p w:rsidR="00EE6AEF" w:rsidRDefault="00AD72FC">
      <w:pPr>
        <w:spacing w:after="257" w:line="229" w:lineRule="auto"/>
        <w:ind w:left="26" w:right="61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A Magyar Falu Program MFP-FAE/2025 kódszámú pályázati kiírása alapján – sikeres pályázat esetén - lehetőség nyílik Vámosgyörk lakóinak tulajdonában lévő kutyák, macskák állatorvos által elvégzett ivartalanítására, veszettség elleni védőoltására, </w:t>
      </w:r>
      <w:proofErr w:type="spellStart"/>
      <w:r>
        <w:rPr>
          <w:rFonts w:ascii="Times New Roman" w:eastAsia="Times New Roman" w:hAnsi="Times New Roman" w:cs="Times New Roman"/>
          <w:sz w:val="23"/>
        </w:rPr>
        <w:t>transzponderrel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3"/>
        </w:rPr>
        <w:t>mikrochippel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) történő megjelölésére. </w:t>
      </w:r>
    </w:p>
    <w:p w:rsidR="00EE6AEF" w:rsidRDefault="00AD72FC">
      <w:pPr>
        <w:spacing w:after="0" w:line="227" w:lineRule="auto"/>
        <w:ind w:left="21" w:hanging="10"/>
      </w:pPr>
      <w:r>
        <w:rPr>
          <w:rFonts w:ascii="Times New Roman" w:eastAsia="Times New Roman" w:hAnsi="Times New Roman" w:cs="Times New Roman"/>
          <w:sz w:val="23"/>
        </w:rPr>
        <w:t xml:space="preserve">Jelen igényfelmérő lap alapján, sikeres pályázat esetén az alábbi szolgáltatásokra tartok igényt.  </w:t>
      </w:r>
    </w:p>
    <w:p w:rsidR="00EE6AEF" w:rsidRDefault="00AD72FC">
      <w:pPr>
        <w:pStyle w:val="Cmsor1"/>
        <w:ind w:left="40" w:right="8"/>
      </w:pPr>
      <w:r>
        <w:t xml:space="preserve">IVARTALANÍTÁS – KUTYA </w:t>
      </w:r>
    </w:p>
    <w:tbl>
      <w:tblPr>
        <w:tblStyle w:val="TableGrid"/>
        <w:tblW w:w="8533" w:type="dxa"/>
        <w:tblInd w:w="4" w:type="dxa"/>
        <w:tblCellMar>
          <w:top w:w="55" w:type="dxa"/>
          <w:right w:w="48" w:type="dxa"/>
        </w:tblCellMar>
        <w:tblLook w:val="04A0" w:firstRow="1" w:lastRow="0" w:firstColumn="1" w:lastColumn="0" w:noHBand="0" w:noVBand="1"/>
      </w:tblPr>
      <w:tblGrid>
        <w:gridCol w:w="2133"/>
        <w:gridCol w:w="1261"/>
        <w:gridCol w:w="871"/>
        <w:gridCol w:w="2134"/>
        <w:gridCol w:w="2134"/>
      </w:tblGrid>
      <w:tr w:rsidR="00EE6AEF" w:rsidTr="00AD72FC">
        <w:trPr>
          <w:trHeight w:val="614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EE6AEF" w:rsidRDefault="00AD72FC">
            <w:pPr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E6AEF" w:rsidRDefault="00AD72FC">
            <w:pPr>
              <w:ind w:left="38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40 kg alatti kutya </w:t>
            </w:r>
          </w:p>
          <w:p w:rsidR="00EE6AEF" w:rsidRDefault="00AD72FC">
            <w:pPr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AEF" w:rsidRDefault="00EE6AEF"/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EF" w:rsidRDefault="00AD72FC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40 kg feletti kutya </w:t>
            </w:r>
          </w:p>
        </w:tc>
      </w:tr>
      <w:tr w:rsidR="00EE6AEF" w:rsidTr="00AD72FC">
        <w:trPr>
          <w:trHeight w:val="486"/>
        </w:trPr>
        <w:tc>
          <w:tcPr>
            <w:tcW w:w="21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AEF" w:rsidRDefault="00AD72FC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Szuka </w:t>
            </w:r>
          </w:p>
          <w:p w:rsidR="00EE6AEF" w:rsidRDefault="00AD72FC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E6AEF" w:rsidRDefault="00AD72FC">
            <w:pPr>
              <w:ind w:left="38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Kan 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EE6AEF" w:rsidRDefault="00EE6AEF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AEF" w:rsidRDefault="00AD72FC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Szuka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AEF" w:rsidRDefault="00AD72F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Kan </w:t>
            </w:r>
          </w:p>
        </w:tc>
      </w:tr>
      <w:tr w:rsidR="00EE6AEF" w:rsidTr="00AD72FC">
        <w:trPr>
          <w:trHeight w:val="486"/>
        </w:trPr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E6AEF" w:rsidRDefault="00AD72FC">
            <w:pPr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db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EE6AEF" w:rsidRDefault="00EE6AEF"/>
        </w:tc>
        <w:tc>
          <w:tcPr>
            <w:tcW w:w="871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AEF" w:rsidRDefault="00AD72FC">
            <w:pPr>
              <w:ind w:firstLine="2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db 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EF" w:rsidRDefault="00AD72FC">
            <w:pPr>
              <w:ind w:left="1802" w:firstLine="2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db 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EF" w:rsidRDefault="00AD72FC">
            <w:pPr>
              <w:ind w:left="1802" w:firstLine="2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db </w:t>
            </w:r>
          </w:p>
        </w:tc>
      </w:tr>
    </w:tbl>
    <w:p w:rsidR="00EE6AEF" w:rsidRDefault="00AD72FC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EE6AEF" w:rsidRDefault="00AD72FC">
      <w:pPr>
        <w:pStyle w:val="Cmsor1"/>
        <w:ind w:left="40" w:right="4"/>
      </w:pPr>
      <w:r>
        <w:t xml:space="preserve">IVARTALANÍTÁS - MACSKA </w:t>
      </w:r>
    </w:p>
    <w:tbl>
      <w:tblPr>
        <w:tblStyle w:val="TableGrid"/>
        <w:tblW w:w="4266" w:type="dxa"/>
        <w:tblInd w:w="2203" w:type="dxa"/>
        <w:tblCellMar>
          <w:top w:w="55" w:type="dxa"/>
          <w:left w:w="348" w:type="dxa"/>
          <w:right w:w="50" w:type="dxa"/>
        </w:tblCellMar>
        <w:tblLook w:val="04A0" w:firstRow="1" w:lastRow="0" w:firstColumn="1" w:lastColumn="0" w:noHBand="0" w:noVBand="1"/>
      </w:tblPr>
      <w:tblGrid>
        <w:gridCol w:w="2134"/>
        <w:gridCol w:w="2132"/>
      </w:tblGrid>
      <w:tr w:rsidR="00EE6AEF">
        <w:trPr>
          <w:trHeight w:val="248"/>
        </w:trPr>
        <w:tc>
          <w:tcPr>
            <w:tcW w:w="21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EF" w:rsidRDefault="00AD72FC">
            <w:pPr>
              <w:ind w:right="30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Nőstény macska 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E6AEF" w:rsidRDefault="00AD72FC">
            <w:pPr>
              <w:ind w:right="30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Kandúr macska </w:t>
            </w:r>
          </w:p>
        </w:tc>
      </w:tr>
      <w:tr w:rsidR="00EE6AEF">
        <w:trPr>
          <w:trHeight w:val="486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AEF" w:rsidRDefault="00AD72FC">
            <w:pPr>
              <w:ind w:left="1452" w:firstLine="2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db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EE6AEF" w:rsidRDefault="00AD72FC">
            <w:pPr>
              <w:ind w:left="1452" w:firstLine="2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db </w:t>
            </w:r>
          </w:p>
        </w:tc>
      </w:tr>
    </w:tbl>
    <w:p w:rsidR="00EE6AEF" w:rsidRDefault="00AD72FC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EE6AEF" w:rsidRDefault="00AD72FC">
      <w:pPr>
        <w:pStyle w:val="Cmsor1"/>
        <w:ind w:left="40"/>
      </w:pPr>
      <w:r>
        <w:t xml:space="preserve">VESZETTSÉG ELLENI VÉDŐOLTÁS </w:t>
      </w:r>
    </w:p>
    <w:tbl>
      <w:tblPr>
        <w:tblStyle w:val="TableGrid"/>
        <w:tblW w:w="4266" w:type="dxa"/>
        <w:tblInd w:w="2203" w:type="dxa"/>
        <w:tblCellMar>
          <w:top w:w="56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2131"/>
        <w:gridCol w:w="2135"/>
      </w:tblGrid>
      <w:tr w:rsidR="00EE6AEF">
        <w:trPr>
          <w:trHeight w:val="24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EF" w:rsidRDefault="00AD72FC">
            <w:r>
              <w:rPr>
                <w:rFonts w:ascii="Times New Roman" w:eastAsia="Times New Roman" w:hAnsi="Times New Roman" w:cs="Times New Roman"/>
                <w:sz w:val="21"/>
              </w:rPr>
              <w:t xml:space="preserve">Kutya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E6AEF" w:rsidRDefault="00AD72FC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db </w:t>
            </w:r>
          </w:p>
        </w:tc>
      </w:tr>
      <w:tr w:rsidR="00EE6AEF">
        <w:trPr>
          <w:trHeight w:val="24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EF" w:rsidRDefault="00AD72FC">
            <w:r>
              <w:rPr>
                <w:rFonts w:ascii="Times New Roman" w:eastAsia="Times New Roman" w:hAnsi="Times New Roman" w:cs="Times New Roman"/>
                <w:sz w:val="21"/>
              </w:rPr>
              <w:t xml:space="preserve">Macska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E6AEF" w:rsidRDefault="00AD72FC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db </w:t>
            </w:r>
          </w:p>
        </w:tc>
      </w:tr>
    </w:tbl>
    <w:p w:rsidR="00EE6AEF" w:rsidRDefault="00AD72FC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EE6AEF" w:rsidRDefault="00AD72FC">
      <w:pPr>
        <w:pStyle w:val="Cmsor1"/>
        <w:ind w:left="40" w:right="6"/>
      </w:pPr>
      <w:r>
        <w:t xml:space="preserve">TRANSZPONDERREL TÖRTÉNŐ JELÖLÉS </w:t>
      </w:r>
    </w:p>
    <w:tbl>
      <w:tblPr>
        <w:tblStyle w:val="TableGrid"/>
        <w:tblW w:w="4266" w:type="dxa"/>
        <w:tblInd w:w="2203" w:type="dxa"/>
        <w:tblCellMar>
          <w:top w:w="56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2131"/>
        <w:gridCol w:w="2135"/>
      </w:tblGrid>
      <w:tr w:rsidR="00EE6AEF">
        <w:trPr>
          <w:trHeight w:val="24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AEF" w:rsidRDefault="00AD72FC">
            <w:r>
              <w:rPr>
                <w:rFonts w:ascii="Times New Roman" w:eastAsia="Times New Roman" w:hAnsi="Times New Roman" w:cs="Times New Roman"/>
                <w:sz w:val="21"/>
              </w:rPr>
              <w:t xml:space="preserve">Kutya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EE6AEF" w:rsidRDefault="00AD72FC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db </w:t>
            </w:r>
          </w:p>
        </w:tc>
      </w:tr>
      <w:tr w:rsidR="00EE6AEF">
        <w:trPr>
          <w:trHeight w:val="248"/>
        </w:trPr>
        <w:tc>
          <w:tcPr>
            <w:tcW w:w="213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EF" w:rsidRDefault="00AD72FC">
            <w:r>
              <w:rPr>
                <w:rFonts w:ascii="Times New Roman" w:eastAsia="Times New Roman" w:hAnsi="Times New Roman" w:cs="Times New Roman"/>
                <w:sz w:val="21"/>
              </w:rPr>
              <w:t xml:space="preserve">Macska </w:t>
            </w:r>
          </w:p>
        </w:tc>
        <w:tc>
          <w:tcPr>
            <w:tcW w:w="21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E6AEF" w:rsidRDefault="00AD72FC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db </w:t>
            </w:r>
          </w:p>
        </w:tc>
      </w:tr>
    </w:tbl>
    <w:p w:rsidR="00EE6AEF" w:rsidRDefault="00AD72FC" w:rsidP="00AD72FC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EE6AEF" w:rsidRDefault="00AD72FC" w:rsidP="00DC24AE">
      <w:pPr>
        <w:tabs>
          <w:tab w:val="center" w:pos="4745"/>
          <w:tab w:val="center" w:pos="5423"/>
          <w:tab w:val="center" w:pos="6598"/>
        </w:tabs>
        <w:spacing w:after="30" w:line="227" w:lineRule="auto"/>
      </w:pPr>
      <w:r>
        <w:rPr>
          <w:rFonts w:ascii="Times New Roman" w:eastAsia="Times New Roman" w:hAnsi="Times New Roman" w:cs="Times New Roman"/>
          <w:sz w:val="23"/>
        </w:rPr>
        <w:t xml:space="preserve">Az állat szállítását állatorvostól igényli: 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</w:rPr>
        <w:t>igen  -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 nem  </w:t>
      </w:r>
    </w:p>
    <w:p w:rsidR="00EE6AEF" w:rsidRDefault="00AD72FC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>Állattartó neve</w:t>
      </w:r>
      <w:proofErr w:type="gramStart"/>
      <w:r>
        <w:rPr>
          <w:rFonts w:ascii="Times New Roman" w:eastAsia="Times New Roman" w:hAnsi="Times New Roman" w:cs="Times New Roman"/>
          <w:sz w:val="21"/>
        </w:rPr>
        <w:t>:   …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 </w:t>
      </w:r>
    </w:p>
    <w:p w:rsidR="00EE6AEF" w:rsidRDefault="00AD72FC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Állattartó lakcíme: 3291 </w:t>
      </w:r>
      <w:proofErr w:type="gramStart"/>
      <w:r>
        <w:rPr>
          <w:rFonts w:ascii="Times New Roman" w:eastAsia="Times New Roman" w:hAnsi="Times New Roman" w:cs="Times New Roman"/>
          <w:sz w:val="21"/>
        </w:rPr>
        <w:t>Vámosgyörk ,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………………………………………………………………….. </w:t>
      </w:r>
    </w:p>
    <w:p w:rsidR="00EE6AEF" w:rsidRDefault="00AD72FC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>Telefonszáma</w:t>
      </w:r>
      <w:proofErr w:type="gramStart"/>
      <w:r>
        <w:rPr>
          <w:rFonts w:ascii="Times New Roman" w:eastAsia="Times New Roman" w:hAnsi="Times New Roman" w:cs="Times New Roman"/>
          <w:sz w:val="21"/>
        </w:rPr>
        <w:t>:      …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 </w:t>
      </w:r>
    </w:p>
    <w:p w:rsidR="00EE6AEF" w:rsidRDefault="00AD72FC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EE6AEF" w:rsidRDefault="00AD72FC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Kelt: </w:t>
      </w:r>
      <w:proofErr w:type="gramStart"/>
      <w:r>
        <w:rPr>
          <w:rFonts w:ascii="Times New Roman" w:eastAsia="Times New Roman" w:hAnsi="Times New Roman" w:cs="Times New Roman"/>
          <w:sz w:val="21"/>
        </w:rPr>
        <w:t>Vámosgyörk ,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2025.  </w:t>
      </w:r>
    </w:p>
    <w:p w:rsidR="00EE6AEF" w:rsidRDefault="00AD72FC">
      <w:pPr>
        <w:spacing w:after="0"/>
        <w:ind w:left="10" w:right="149" w:hanging="10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 </w:t>
      </w:r>
    </w:p>
    <w:p w:rsidR="00EE6AEF" w:rsidRDefault="00AD72FC" w:rsidP="00AD72FC">
      <w:pPr>
        <w:spacing w:after="0"/>
        <w:ind w:left="10" w:right="595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1"/>
        </w:rPr>
        <w:t>állattartó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aláírása  </w:t>
      </w:r>
    </w:p>
    <w:p w:rsidR="00DC24AE" w:rsidRDefault="00AD72FC">
      <w:pPr>
        <w:spacing w:after="0"/>
        <w:ind w:left="1391" w:hanging="1406"/>
        <w:jc w:val="both"/>
        <w:rPr>
          <w:rFonts w:ascii="Times New Roman" w:eastAsia="Times New Roman" w:hAnsi="Times New Roman" w:cs="Times New Roman"/>
          <w:sz w:val="21"/>
        </w:rPr>
      </w:pPr>
      <w:proofErr w:type="gramStart"/>
      <w:r>
        <w:rPr>
          <w:rFonts w:ascii="Times New Roman" w:eastAsia="Times New Roman" w:hAnsi="Times New Roman" w:cs="Times New Roman"/>
          <w:sz w:val="21"/>
        </w:rPr>
        <w:t>Kérjük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igényüket 2025. augusztus 28-ig szíveskedjenek személyesen benyújtani önkormányzatunkhoz. </w:t>
      </w:r>
      <w:r w:rsidR="00DC24AE">
        <w:rPr>
          <w:rFonts w:ascii="Times New Roman" w:eastAsia="Times New Roman" w:hAnsi="Times New Roman" w:cs="Times New Roman"/>
          <w:sz w:val="21"/>
        </w:rPr>
        <w:t xml:space="preserve">(3291 Vámosgyörk, Petőfi S. </w:t>
      </w:r>
      <w:proofErr w:type="gramStart"/>
      <w:r w:rsidR="00DC24AE">
        <w:rPr>
          <w:rFonts w:ascii="Times New Roman" w:eastAsia="Times New Roman" w:hAnsi="Times New Roman" w:cs="Times New Roman"/>
          <w:sz w:val="21"/>
        </w:rPr>
        <w:t>út</w:t>
      </w:r>
      <w:proofErr w:type="gramEnd"/>
      <w:r w:rsidR="00DC24AE">
        <w:rPr>
          <w:rFonts w:ascii="Times New Roman" w:eastAsia="Times New Roman" w:hAnsi="Times New Roman" w:cs="Times New Roman"/>
          <w:sz w:val="21"/>
        </w:rPr>
        <w:t xml:space="preserve"> 25. )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C24AE" w:rsidRDefault="00DC24AE">
      <w:pPr>
        <w:spacing w:after="0"/>
        <w:ind w:left="1391" w:hanging="140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             </w:t>
      </w:r>
      <w:r w:rsidR="00AD72FC">
        <w:rPr>
          <w:rFonts w:ascii="Times New Roman" w:eastAsia="Times New Roman" w:hAnsi="Times New Roman" w:cs="Times New Roman"/>
          <w:sz w:val="21"/>
        </w:rPr>
        <w:t>Ezen időpont után érkezett igényeke</w:t>
      </w:r>
      <w:r>
        <w:rPr>
          <w:rFonts w:ascii="Times New Roman" w:eastAsia="Times New Roman" w:hAnsi="Times New Roman" w:cs="Times New Roman"/>
          <w:sz w:val="21"/>
        </w:rPr>
        <w:t>t, nem tudjuk figyelembe venni!</w:t>
      </w:r>
      <w:r w:rsidR="00AD72FC">
        <w:rPr>
          <w:rFonts w:ascii="Times New Roman" w:eastAsia="Times New Roman" w:hAnsi="Times New Roman" w:cs="Times New Roman"/>
          <w:sz w:val="21"/>
        </w:rPr>
        <w:t xml:space="preserve">  </w:t>
      </w:r>
    </w:p>
    <w:p w:rsidR="00EE6AEF" w:rsidRDefault="00DC24AE">
      <w:pPr>
        <w:spacing w:after="0"/>
        <w:ind w:left="1391" w:hanging="140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                          </w:t>
      </w:r>
      <w:bookmarkStart w:id="0" w:name="_GoBack"/>
      <w:bookmarkEnd w:id="0"/>
      <w:r w:rsidR="00AD72FC">
        <w:rPr>
          <w:rFonts w:ascii="Times New Roman" w:eastAsia="Times New Roman" w:hAnsi="Times New Roman" w:cs="Times New Roman"/>
          <w:sz w:val="21"/>
        </w:rPr>
        <w:t xml:space="preserve">Bővebb felvilágosítás a 37/361-012 telefonszámon kérhető. </w:t>
      </w:r>
    </w:p>
    <w:p w:rsidR="00EE6AEF" w:rsidRDefault="00AD72F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EE6AEF" w:rsidSect="00AD72FC">
      <w:pgSz w:w="12240" w:h="15840"/>
      <w:pgMar w:top="269" w:right="1747" w:bottom="284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EF"/>
    <w:rsid w:val="00AD72FC"/>
    <w:rsid w:val="00DC24AE"/>
    <w:rsid w:val="00E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B78B"/>
  <w15:docId w15:val="{D248369E-13FD-42DC-8F33-56C9E79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2025-08-12T10:10:00Z</dcterms:created>
  <dcterms:modified xsi:type="dcterms:W3CDTF">2025-08-12T10:24:00Z</dcterms:modified>
</cp:coreProperties>
</file>